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F97F6" w14:textId="77777777" w:rsidR="00B8751C" w:rsidRPr="00B8751C" w:rsidRDefault="00B8751C" w:rsidP="00B8751C">
      <w:r w:rsidRPr="00B8751C">
        <w:rPr>
          <w:b/>
          <w:bCs/>
        </w:rPr>
        <w:t>Da:</w:t>
      </w:r>
      <w:r w:rsidRPr="00B8751C">
        <w:t xml:space="preserve"> "Kimberly C. Walford" &lt;kimberly.walford@powerlifting.sport &gt;</w:t>
      </w:r>
      <w:r w:rsidRPr="00B8751C">
        <w:br/>
      </w:r>
      <w:r w:rsidRPr="00B8751C">
        <w:rPr>
          <w:b/>
          <w:bCs/>
        </w:rPr>
        <w:t>Data:</w:t>
      </w:r>
      <w:r w:rsidRPr="00B8751C">
        <w:t xml:space="preserve"> 2 novembre 2026 alle ore 21:40:11 CET</w:t>
      </w:r>
      <w:r w:rsidRPr="00B8751C">
        <w:br/>
      </w:r>
      <w:r w:rsidRPr="00B8751C">
        <w:rPr>
          <w:b/>
          <w:bCs/>
        </w:rPr>
        <w:t>A:</w:t>
      </w:r>
      <w:r w:rsidRPr="00B8751C">
        <w:t xml:space="preserve"> Sigurjon Petursson &lt;sigurjon.petursson@powerlifting.sport &gt;, Dietmar Wolf &lt;Dietmar.wolf@powerlifting.sport &gt;, Detlev Albrings &lt;detlev.albrings@powerlifting.sport &gt;, Robert Keller &lt;robert.keller@powerlifting.sport &gt;, "Kimberly C. Walford" &lt;kimberly.walford@powerlifting.sport &gt;</w:t>
      </w:r>
      <w:r w:rsidRPr="00B8751C">
        <w:br/>
      </w:r>
      <w:r w:rsidRPr="00B8751C">
        <w:rPr>
          <w:b/>
          <w:bCs/>
        </w:rPr>
        <w:t>Oggetto: Friendly Reminder – IPF Membership Eligibility, Athlete and Official Transfers, and Member Nation Responsibilitys.</w:t>
      </w:r>
    </w:p>
    <w:p w14:paraId="33C57390" w14:textId="77777777" w:rsidR="00B8751C" w:rsidRPr="00B8751C" w:rsidRDefault="00B8751C" w:rsidP="00B8751C">
      <w:r w:rsidRPr="00B8751C">
        <w:t>﻿</w:t>
      </w:r>
    </w:p>
    <w:p w14:paraId="38EF21D2" w14:textId="77777777" w:rsidR="00B8751C" w:rsidRPr="00B8751C" w:rsidRDefault="00B8751C" w:rsidP="00B8751C">
      <w:r w:rsidRPr="00B8751C">
        <w:t>Cari funzionari delle nazioni membri dell'IPF,</w:t>
      </w:r>
    </w:p>
    <w:p w14:paraId="48F14C35" w14:textId="77777777" w:rsidR="00B8751C" w:rsidRPr="00B8751C" w:rsidRDefault="00B8751C" w:rsidP="00B8751C"/>
    <w:p w14:paraId="6C055BB4" w14:textId="77777777" w:rsidR="00B8751C" w:rsidRPr="00B8751C" w:rsidRDefault="00B8751C" w:rsidP="00B8751C">
      <w:r w:rsidRPr="00B8751C">
        <w:t>Cogliamo l'occasione per ricordare, a titolo amichevole, lo statuto dell'IPF che disciplina l'adesione individuale, i trasferimenti di atleti e funzionari, nonché le responsabilità delle nazioni membri nel garantire il rispetto di tali requisiti.</w:t>
      </w:r>
    </w:p>
    <w:p w14:paraId="249BE90D" w14:textId="77777777" w:rsidR="00B8751C" w:rsidRPr="00B8751C" w:rsidRDefault="00B8751C" w:rsidP="00B8751C">
      <w:r w:rsidRPr="00B8751C">
        <w:t>Riconosciamo e apprezziamo l'importante ruolo che ogni nazione membro svolge nell'amministrazione dei soci, nel supporto agli atleti e ai funzionari e nel mantenimento dell'integrità del nostro sport.</w:t>
      </w:r>
    </w:p>
    <w:p w14:paraId="0C48577D" w14:textId="77777777" w:rsidR="00B8751C" w:rsidRPr="00B8751C" w:rsidRDefault="00B8751C" w:rsidP="00B8751C">
      <w:r w:rsidRPr="00B8751C">
        <w:t>Lo scopo di questa comunicazione è fornire chiarimenti sui requisiti IPF esistenti e condividere raccomandazioni pratiche che possano aiutare gli Stati membri a rafforzare le proprie procedure di adesione e ammissibilità.</w:t>
      </w:r>
    </w:p>
    <w:p w14:paraId="4E511FFD" w14:textId="77777777" w:rsidR="00B8751C" w:rsidRPr="00B8751C" w:rsidRDefault="00B8751C" w:rsidP="00B8751C"/>
    <w:p w14:paraId="194514FD" w14:textId="77777777" w:rsidR="00B8751C" w:rsidRPr="00B8751C" w:rsidRDefault="00B8751C" w:rsidP="00B8751C">
      <w:r w:rsidRPr="00B8751C">
        <w:rPr>
          <w:b/>
          <w:bCs/>
        </w:rPr>
        <w:t>1. Adesione a una federazione unica – </w:t>
      </w:r>
      <w:hyperlink r:id="rId5" w:tgtFrame="_blank" w:history="1">
        <w:r w:rsidRPr="00B8751C">
          <w:rPr>
            <w:rStyle w:val="Collegamentoipertestuale"/>
          </w:rPr>
          <w:t>Articoli 14.9.3 e 14.10 dello Statuto IPF</w:t>
        </w:r>
      </w:hyperlink>
    </w:p>
    <w:p w14:paraId="0A42ECDB" w14:textId="77777777" w:rsidR="00B8751C" w:rsidRPr="00B8751C" w:rsidRDefault="00B8751C" w:rsidP="00B8751C">
      <w:r w:rsidRPr="00B8751C">
        <w:t xml:space="preserve">Ai sensi  </w:t>
      </w:r>
      <w:r w:rsidRPr="00B8751C">
        <w:rPr>
          <w:b/>
          <w:bCs/>
        </w:rPr>
        <w:t>dell'articolo 14.9.3 del Regolamento IPF</w:t>
      </w:r>
      <w:r w:rsidRPr="00B8751C">
        <w:t xml:space="preserve"> , gli atleti possono essere membri di una sola Federazione Nazionale Membro IPF alla volta. Analogamente,  </w:t>
      </w:r>
      <w:r w:rsidRPr="00B8751C">
        <w:rPr>
          <w:b/>
          <w:bCs/>
        </w:rPr>
        <w:t>l'articolo 14.10 del Regolamento IPF</w:t>
      </w:r>
      <w:r w:rsidRPr="00B8751C">
        <w:t xml:space="preserve">  stabilisce che allenatori, arbitri e altri funzionari possono essere membri di una sola Federazione Nazionale Membro alla volta. Queste disposizioni hanno lo scopo di prevenire conflitti di interesse, preservare l'integrità della rappresentanza nazionale e garantire il rispetto costante delle normative antidoping. Sebbene i funzionari possano assistere un'altra Nazione Membro alle condizioni stabilite dall'articolo 14.10 del Regolamento IPF, tale assistenza non costituisce un trasferimento di appartenenza alla federazione né autorizza la doppia appartenenza. Inoltre, la Nazione Membro di appartenenza di ciascun funzionario deve nominare tale funzionario (inclusi allenatori o assistenti allenatori) per ogni evento del calendario IPF in cui gli viene consentito di assistere un'altra Nazione Membro.</w:t>
      </w:r>
    </w:p>
    <w:p w14:paraId="448530DA" w14:textId="77777777" w:rsidR="00B8751C" w:rsidRPr="00B8751C" w:rsidRDefault="00B8751C" w:rsidP="00B8751C"/>
    <w:p w14:paraId="44AFE3E0" w14:textId="77777777" w:rsidR="00B8751C" w:rsidRPr="00B8751C" w:rsidRDefault="00B8751C" w:rsidP="00B8751C">
      <w:r w:rsidRPr="00B8751C">
        <w:rPr>
          <w:b/>
          <w:bCs/>
        </w:rPr>
        <w:t>2. Approvazione obbligatoria del trasferimento IPF – </w:t>
      </w:r>
      <w:hyperlink r:id="rId6" w:tgtFrame="_blank" w:history="1">
        <w:r w:rsidRPr="00B8751C">
          <w:rPr>
            <w:rStyle w:val="Collegamentoipertestuale"/>
          </w:rPr>
          <w:t>Articoli 14.9.5 e 14.10 dello Statuto IPF</w:t>
        </w:r>
      </w:hyperlink>
    </w:p>
    <w:p w14:paraId="2AC5E98F" w14:textId="77777777" w:rsidR="00B8751C" w:rsidRPr="00B8751C" w:rsidRDefault="00B8751C" w:rsidP="00B8751C">
      <w:r w:rsidRPr="00B8751C">
        <w:lastRenderedPageBreak/>
        <w:t xml:space="preserve">Qualsiasi atleta o funzionario che desideri trasferire la propria idoneità all'iscrizione da una nazione membro dell'IPF a un'altra deve completare la  </w:t>
      </w:r>
      <w:hyperlink r:id="rId7" w:tgtFrame="_blank" w:history="1">
        <w:r w:rsidRPr="00B8751C">
          <w:rPr>
            <w:rStyle w:val="Collegamentoipertestuale"/>
          </w:rPr>
          <w:t>procedura ufficiale di trasferimento dell'IPF a un'altra federazione IPF</w:t>
        </w:r>
      </w:hyperlink>
      <w:r w:rsidRPr="00B8751C">
        <w:t xml:space="preserve"> .</w:t>
      </w:r>
    </w:p>
    <w:p w14:paraId="059DDCFB" w14:textId="77777777" w:rsidR="00B8751C" w:rsidRPr="00B8751C" w:rsidRDefault="00B8751C" w:rsidP="00B8751C">
      <w:r w:rsidRPr="00B8751C">
        <w:t>Questo processo richiede:</w:t>
      </w:r>
    </w:p>
    <w:p w14:paraId="14334E58" w14:textId="77777777" w:rsidR="00B8751C" w:rsidRPr="00B8751C" w:rsidRDefault="00B8751C" w:rsidP="00B8751C">
      <w:pPr>
        <w:numPr>
          <w:ilvl w:val="0"/>
          <w:numId w:val="1"/>
        </w:numPr>
      </w:pPr>
      <w:r w:rsidRPr="00B8751C">
        <w:t>Avvio del trasferimento tramite l'attuale Federazione Nazionale Membro.</w:t>
      </w:r>
    </w:p>
    <w:p w14:paraId="0F51528C" w14:textId="77777777" w:rsidR="00B8751C" w:rsidRPr="00B8751C" w:rsidRDefault="00B8751C" w:rsidP="00B8751C">
      <w:pPr>
        <w:numPr>
          <w:ilvl w:val="0"/>
          <w:numId w:val="1"/>
        </w:numPr>
      </w:pPr>
      <w:r w:rsidRPr="00B8751C">
        <w:t>Accettazione del trasferimento proposto da parte della Federazione Nazionale Membro ricevente tramite il modulo di trasferimento ufficiale dell'IPF.</w:t>
      </w:r>
    </w:p>
    <w:p w14:paraId="3DD890C3" w14:textId="77777777" w:rsidR="00B8751C" w:rsidRPr="00B8751C" w:rsidRDefault="00B8751C" w:rsidP="00B8751C">
      <w:pPr>
        <w:numPr>
          <w:ilvl w:val="0"/>
          <w:numId w:val="1"/>
        </w:numPr>
      </w:pPr>
      <w:r w:rsidRPr="00B8751C">
        <w:t>Revisione finale e approvazione da parte del Comitato Esecutivo (CE) dell'IPF.</w:t>
      </w:r>
    </w:p>
    <w:p w14:paraId="383662C1" w14:textId="77777777" w:rsidR="00B8751C" w:rsidRPr="00B8751C" w:rsidRDefault="00B8751C" w:rsidP="00B8751C"/>
    <w:p w14:paraId="19775EC2" w14:textId="77777777" w:rsidR="00B8751C" w:rsidRPr="00B8751C" w:rsidRDefault="00B8751C" w:rsidP="00B8751C">
      <w:r w:rsidRPr="00B8751C">
        <w:t>Ricordiamo rispettosamente alle nazioni membri che la compilazione e l'invio del modulo di trasferimento IPF da parte di entrambe le federazioni non costituiscono l'approvazione definitiva del trasferimento. Fino a quando il Comitato Esecutivo IPF non avrà formalmente approvato la richiesta, l'individuo rimane affiliato alla propria federazione membro di appartenenza ai fini dell'ammissibilità IPF e non può rappresentare la federazione ricevente né gareggiare per suo conto. Dopo la votazione del Comitato Esecutivo IPF sulla richiesta di trasferimento, entrambe le nazioni membri e l'atleta/dirigente riceveranno una conferma via e-mail dell'approvazione/reiezione. Eventuali periodi di attesa e requisiti di ammissibilità aggiuntivi dovranno essere rispettati.</w:t>
      </w:r>
    </w:p>
    <w:p w14:paraId="137AE762" w14:textId="77777777" w:rsidR="00B8751C" w:rsidRPr="00B8751C" w:rsidRDefault="00B8751C" w:rsidP="00B8751C">
      <w:r w:rsidRPr="00B8751C">
        <w:t xml:space="preserve">A titolo di chiarimento, l'articolo 15.7 del Regolamento IPF consente separatamente agli atleti residenti all'estero di partecipare a competizioni nazionali con l'autorizzazione scritta della propria Federazione Nazionale Membro (in qualità di atleti ospiti). Tale partecipazione non costituisce un trasferimento approvato né un'autorizzazione a rappresentare la federazione ospitante. Invitiamo le Nazioni Membri a contattare l'ufficio all'indirizzo email  </w:t>
      </w:r>
      <w:hyperlink r:id="rId8" w:tgtFrame="_blank" w:history="1">
        <w:r w:rsidRPr="00B8751C">
          <w:rPr>
            <w:rStyle w:val="Collegamentoipertestuale"/>
          </w:rPr>
          <w:t>office@powerlifting.sport</w:t>
        </w:r>
      </w:hyperlink>
      <w:r w:rsidRPr="00B8751C">
        <w:t>  , il Segretario Generale dell'IPF o il Vice Segretario Generale dell'IPF in caso di dubbi sullo stato di trasferimento o di idoneità di un atleta.</w:t>
      </w:r>
    </w:p>
    <w:p w14:paraId="6D0B6933" w14:textId="77777777" w:rsidR="00B8751C" w:rsidRPr="00B8751C" w:rsidRDefault="00B8751C" w:rsidP="00B8751C"/>
    <w:p w14:paraId="69CFB81F" w14:textId="77777777" w:rsidR="00B8751C" w:rsidRPr="00B8751C" w:rsidRDefault="00B8751C" w:rsidP="00B8751C">
      <w:r w:rsidRPr="00B8751C">
        <w:t>La procedura ufficiale di trasferimento è disponibile al seguente indirizzo:</w:t>
      </w:r>
    </w:p>
    <w:p w14:paraId="60D75AFF" w14:textId="77777777" w:rsidR="00B8751C" w:rsidRPr="00B8751C" w:rsidRDefault="00B8751C" w:rsidP="00B8751C">
      <w:hyperlink r:id="rId9" w:tgtFrame="_blank" w:history="1">
        <w:r w:rsidRPr="00B8751C">
          <w:rPr>
            <w:rStyle w:val="Collegamentoipertestuale"/>
          </w:rPr>
          <w:t>https://www.powerlifting.sport/rules/codes/info/transfer-to-another-ipf-federation​​​</w:t>
        </w:r>
      </w:hyperlink>
    </w:p>
    <w:p w14:paraId="40CACB64" w14:textId="77777777" w:rsidR="00B8751C" w:rsidRPr="00B8751C" w:rsidRDefault="00B8751C" w:rsidP="00B8751C"/>
    <w:p w14:paraId="3EE9A49A" w14:textId="77777777" w:rsidR="00B8751C" w:rsidRPr="00B8751C" w:rsidRDefault="00B8751C" w:rsidP="00B8751C">
      <w:r w:rsidRPr="00B8751C">
        <w:rPr>
          <w:b/>
          <w:bCs/>
        </w:rPr>
        <w:t>3. Misure di sicurezza raccomandate per la richiesta di adesione</w:t>
      </w:r>
    </w:p>
    <w:p w14:paraId="245C89A7" w14:textId="77777777" w:rsidR="00B8751C" w:rsidRPr="00B8751C" w:rsidRDefault="00B8751C" w:rsidP="00B8751C">
      <w:r w:rsidRPr="00B8751C">
        <w:t>Per supportare gli Stati membri nell'adempimento di tali requisiti, raccomandiamo ancora una volta di includere ulteriori dichiarazioni di ammissibilità nelle domande di adesione nazionali e nelle procedure di rinnovo dell'adesione.</w:t>
      </w:r>
    </w:p>
    <w:p w14:paraId="0D19A01E" w14:textId="77777777" w:rsidR="00B8751C" w:rsidRPr="00B8751C" w:rsidRDefault="00B8751C" w:rsidP="00B8751C">
      <w:r w:rsidRPr="00B8751C">
        <w:t>Suggeriamo di prendere in considerazione le seguenti domande:</w:t>
      </w:r>
    </w:p>
    <w:p w14:paraId="2B204736" w14:textId="77777777" w:rsidR="00B8751C" w:rsidRPr="00B8751C" w:rsidRDefault="00B8751C" w:rsidP="00B8751C">
      <w:r w:rsidRPr="00B8751C">
        <w:rPr>
          <w:b/>
          <w:bCs/>
        </w:rPr>
        <w:t>A. Precedente o attuale appartenenza alla federazione</w:t>
      </w:r>
    </w:p>
    <w:p w14:paraId="1058B1D2" w14:textId="77777777" w:rsidR="00B8751C" w:rsidRPr="00B8751C" w:rsidRDefault="00B8751C" w:rsidP="00B8751C">
      <w:r w:rsidRPr="00B8751C">
        <w:lastRenderedPageBreak/>
        <w:t>"Sei attualmente, o sei mai stato, membro di un'altra federazione nazionale affiliata all'IPF? In caso affermativo, ti preghiamo di indicare la federazione, le date di iscrizione e il tuo attuale stato di iscrizione."</w:t>
      </w:r>
    </w:p>
    <w:p w14:paraId="35AA788A" w14:textId="77777777" w:rsidR="00B8751C" w:rsidRPr="00B8751C" w:rsidRDefault="00B8751C" w:rsidP="00B8751C">
      <w:r w:rsidRPr="00B8751C">
        <w:rPr>
          <w:b/>
          <w:bCs/>
        </w:rPr>
        <w:t>B. Indagini, sospensioni o sanzioni in corso</w:t>
      </w:r>
    </w:p>
    <w:p w14:paraId="67DF2943" w14:textId="77777777" w:rsidR="00B8751C" w:rsidRPr="00B8751C" w:rsidRDefault="00B8751C" w:rsidP="00B8751C">
      <w:r w:rsidRPr="00B8751C">
        <w:t>"Sei attualmente soggetto a indagini formali, procedimenti disciplinari, sospensioni o sanzioni da parte di una federazione affiliata all'IPF, dell'IPF stessa o di un'autorità antidoping competente, incluse questioni relative a illeciti antidoping, disciplinari, amministrativi o finanziari che potrebbero influire sulla tua idoneità all'iscrizione o sulla tua integrità sportiva? In caso affermativo, ti preghiamo di fornire i dettagli pertinenti."</w:t>
      </w:r>
    </w:p>
    <w:p w14:paraId="773ED517" w14:textId="77777777" w:rsidR="00B8751C" w:rsidRPr="00B8751C" w:rsidRDefault="00B8751C" w:rsidP="00B8751C">
      <w:r w:rsidRPr="00B8751C">
        <w:rPr>
          <w:b/>
          <w:bCs/>
        </w:rPr>
        <w:t>C. Autorizzazione al trasferimento</w:t>
      </w:r>
    </w:p>
    <w:p w14:paraId="4081C6D2" w14:textId="77777777" w:rsidR="00B8751C" w:rsidRPr="00B8751C" w:rsidRDefault="00B8751C" w:rsidP="00B8751C">
      <w:r w:rsidRPr="00B8751C">
        <w:t>"Se in precedenza eri membro di un'altra Federazione Nazionale affiliata all'IPF, il tuo trasferimento è stato formalmente approvato dal Comitato Esecutivo della tua Nazione Membro? In caso affermativo, ti preghiamo di confermare l'approvazione." L'approvazione si verifica quando il Comitato Esecutivo della tua Nazione Membro invia il modulo di trasferimento IPF con una raccomandazione di approvazione per il trasferimento richiesto.</w:t>
      </w:r>
    </w:p>
    <w:p w14:paraId="4DB53CAE" w14:textId="77777777" w:rsidR="00B8751C" w:rsidRPr="00B8751C" w:rsidRDefault="00B8751C" w:rsidP="00B8751C">
      <w:r w:rsidRPr="00B8751C">
        <w:t>Queste raccomandazioni hanno lo scopo di aiutare gli Stati membri a individuare potenziali problemi di ammissibilità prima di accettare il trasferimento di persone.</w:t>
      </w:r>
    </w:p>
    <w:p w14:paraId="3CE5C99C" w14:textId="77777777" w:rsidR="00B8751C" w:rsidRPr="00B8751C" w:rsidRDefault="00B8751C" w:rsidP="00B8751C">
      <w:r w:rsidRPr="00B8751C">
        <w:t>Sottolineiamo che la divulgazione di un'indagine in corso, di un'accusa o di una questione amministrativa o finanziaria irrisolta non costituisce automaticamente una condotta scorretta o un'ineleggibilità.</w:t>
      </w:r>
    </w:p>
    <w:p w14:paraId="56743CD0" w14:textId="77777777" w:rsidR="00B8751C" w:rsidRPr="00B8751C" w:rsidRDefault="00B8751C" w:rsidP="00B8751C"/>
    <w:p w14:paraId="444DDAEB" w14:textId="77777777" w:rsidR="00B8751C" w:rsidRPr="00B8751C" w:rsidRDefault="00B8751C" w:rsidP="00B8751C">
      <w:r w:rsidRPr="00B8751C">
        <w:t>Ogni questione deve essere valutata in modo equo, obiettivo e nel rispetto delle normative applicabili, compresa la tutela delle informazioni personali e riservate.</w:t>
      </w:r>
    </w:p>
    <w:p w14:paraId="79D43DAA" w14:textId="77777777" w:rsidR="00B8751C" w:rsidRPr="00B8751C" w:rsidRDefault="00B8751C" w:rsidP="00B8751C">
      <w:r w:rsidRPr="00B8751C">
        <w:t xml:space="preserve">Le nazioni membri devono inoltre tenere presente l' </w:t>
      </w:r>
      <w:hyperlink r:id="rId10" w:tgtFrame="_blank" w:history="1">
        <w:r w:rsidRPr="00B8751C">
          <w:rPr>
            <w:rStyle w:val="Collegamentoipertestuale"/>
            <w:b/>
            <w:bCs/>
          </w:rPr>
          <w:t>articolo 14.9.9 del Regolamento IPF</w:t>
        </w:r>
      </w:hyperlink>
      <w:r w:rsidRPr="00B8751C">
        <w:t xml:space="preserve"> , che limita i trasferimenti degli atleti qualora questi siano soggetti a una violazione delle norme antidoping o a procedimenti disciplinari o sanzioni in corso.</w:t>
      </w:r>
      <w:hyperlink r:id="rId11" w:tgtFrame="_blank" w:history="1">
        <w:r w:rsidRPr="00B8751C">
          <w:rPr>
            <w:rStyle w:val="Collegamentoipertestuale"/>
          </w:rPr>
          <w:t> </w:t>
        </w:r>
      </w:hyperlink>
    </w:p>
    <w:p w14:paraId="5E4E89DC" w14:textId="77777777" w:rsidR="00B8751C" w:rsidRPr="00B8751C" w:rsidRDefault="00B8751C" w:rsidP="00B8751C">
      <w:r w:rsidRPr="00B8751C">
        <w:t>Queste domande di candidatura suggerite non costituiscono requisiti aggiuntivi dell'IPF, bensì garanzie raccomandate che gli Stati membri possono adattare alle proprie procedure esistenti e alle leggi nazionali applicabili.</w:t>
      </w:r>
    </w:p>
    <w:p w14:paraId="060B945E" w14:textId="77777777" w:rsidR="00B8751C" w:rsidRPr="00B8751C" w:rsidRDefault="00B8751C" w:rsidP="00B8751C"/>
    <w:p w14:paraId="05478CA7" w14:textId="77777777" w:rsidR="00B8751C" w:rsidRPr="00B8751C" w:rsidRDefault="00B8751C" w:rsidP="00B8751C">
      <w:r w:rsidRPr="00B8751C">
        <w:rPr>
          <w:b/>
          <w:bCs/>
        </w:rPr>
        <w:t>4. Incorporare i requisiti dell'IPF nei regolamenti nazionali di adesione.</w:t>
      </w:r>
    </w:p>
    <w:p w14:paraId="24EBA67B" w14:textId="77777777" w:rsidR="00B8751C" w:rsidRPr="00B8751C" w:rsidRDefault="00B8751C" w:rsidP="00B8751C">
      <w:r w:rsidRPr="00B8751C">
        <w:t xml:space="preserve">Ai sensi  </w:t>
      </w:r>
      <w:hyperlink r:id="rId12" w:tgtFrame="_blank" w:history="1">
        <w:r w:rsidRPr="00B8751C">
          <w:rPr>
            <w:rStyle w:val="Collegamentoipertestuale"/>
            <w:b/>
            <w:bCs/>
          </w:rPr>
          <w:t>dell'articolo 4.1.1 della Costituzione dell'IPF</w:t>
        </w:r>
      </w:hyperlink>
      <w:r w:rsidRPr="00B8751C">
        <w:t xml:space="preserve"> , le Federazioni Nazionali Membri sono tenute a mantenere documenti e regolamenti coerenti con la Costituzione, lo Statuto, i regolamenti, le circolari e le decisioni applicabili dell'IPF.</w:t>
      </w:r>
    </w:p>
    <w:p w14:paraId="7F5E7EEB" w14:textId="77777777" w:rsidR="00B8751C" w:rsidRPr="00B8751C" w:rsidRDefault="00B8751C" w:rsidP="00B8751C">
      <w:r w:rsidRPr="00B8751C">
        <w:lastRenderedPageBreak/>
        <w:t>Per favorire ulteriormente la conformità, incoraggiamo gli Stati membri a rivedere i propri regolamenti di adesione e a valutare la possibilità di incorporare espressamente i seguenti principi:</w:t>
      </w:r>
    </w:p>
    <w:p w14:paraId="6737ED16" w14:textId="77777777" w:rsidR="00B8751C" w:rsidRPr="00B8751C" w:rsidRDefault="00B8751C" w:rsidP="00B8751C">
      <w:pPr>
        <w:numPr>
          <w:ilvl w:val="0"/>
          <w:numId w:val="2"/>
        </w:numPr>
      </w:pPr>
      <w:r w:rsidRPr="00B8751C">
        <w:t>Ogni individuo può essere membro di una sola Federazione Nazionale affiliata all'IPF alla volta.</w:t>
      </w:r>
    </w:p>
    <w:p w14:paraId="678F5E99" w14:textId="77777777" w:rsidR="00B8751C" w:rsidRPr="00B8751C" w:rsidRDefault="00B8751C" w:rsidP="00B8751C">
      <w:pPr>
        <w:numPr>
          <w:ilvl w:val="0"/>
          <w:numId w:val="2"/>
        </w:numPr>
      </w:pPr>
      <w:r w:rsidRPr="00B8751C">
        <w:t>Il trasferimento dell'ammissibilità all'adesione alla federazione e della rappresentanza nazionale richiede il completamento della procedura di trasferimento ufficiale dell'IPF e l'approvazione finale del Comitato Esecutivo dell'IPF.</w:t>
      </w:r>
    </w:p>
    <w:p w14:paraId="022D0C38" w14:textId="77777777" w:rsidR="00B8751C" w:rsidRPr="00B8751C" w:rsidRDefault="00B8751C" w:rsidP="00B8751C">
      <w:pPr>
        <w:numPr>
          <w:ilvl w:val="0"/>
          <w:numId w:val="2"/>
        </w:numPr>
      </w:pPr>
      <w:r w:rsidRPr="00B8751C">
        <w:t>I candidati devono indicare l'eventuale precedente appartenenza a federazioni e le relative restrizioni di ammissibilità.</w:t>
      </w:r>
    </w:p>
    <w:p w14:paraId="153A84C2" w14:textId="77777777" w:rsidR="00B8751C" w:rsidRPr="00B8751C" w:rsidRDefault="00B8751C" w:rsidP="00B8751C">
      <w:pPr>
        <w:numPr>
          <w:ilvl w:val="0"/>
          <w:numId w:val="2"/>
        </w:numPr>
      </w:pPr>
      <w:r w:rsidRPr="00B8751C">
        <w:t>Le domande di adesione che prevedono trasferimenti devono essere opportunamente esaminate prima dell'accettazione.</w:t>
      </w:r>
    </w:p>
    <w:p w14:paraId="0103B3BD" w14:textId="77777777" w:rsidR="00B8751C" w:rsidRPr="00B8751C" w:rsidRDefault="00B8751C" w:rsidP="00B8751C">
      <w:pPr>
        <w:numPr>
          <w:ilvl w:val="0"/>
          <w:numId w:val="2"/>
        </w:numPr>
      </w:pPr>
      <w:r w:rsidRPr="00B8751C">
        <w:t>Dichiarazioni false intenzionali, occultamento di restrizioni di ammissibilità pertinenti o elusione delle procedure di trasferimento possono essere sanzionati ai sensi dei regolamenti disciplinari debitamente adottati dalla federazione.</w:t>
      </w:r>
    </w:p>
    <w:p w14:paraId="0613190E" w14:textId="77777777" w:rsidR="00B8751C" w:rsidRPr="00B8751C" w:rsidRDefault="00B8751C" w:rsidP="00B8751C">
      <w:r w:rsidRPr="00B8751C">
        <w:t>Riconosciamo che gli Stati membri operano nell'ambito di quadri giuridici e amministrativi nazionali differenti.</w:t>
      </w:r>
    </w:p>
    <w:p w14:paraId="25B4D4D4" w14:textId="77777777" w:rsidR="00B8751C" w:rsidRPr="00B8751C" w:rsidRDefault="00B8751C" w:rsidP="00B8751C"/>
    <w:p w14:paraId="25558478" w14:textId="77777777" w:rsidR="00B8751C" w:rsidRPr="00B8751C" w:rsidRDefault="00B8751C" w:rsidP="00B8751C">
      <w:r w:rsidRPr="00B8751C">
        <w:t>Di conseguenza, queste misure di salvaguardia raccomandate possono essere incorporate nei regolamenti, nelle politiche o in altri documenti di governance esistenti, senza necessariamente richiedere modifiche alla Costituzione o allo Statuto nazionale.</w:t>
      </w:r>
    </w:p>
    <w:p w14:paraId="5CC7B3AA" w14:textId="77777777" w:rsidR="00B8751C" w:rsidRPr="00B8751C" w:rsidRDefault="00B8751C" w:rsidP="00B8751C">
      <w:r w:rsidRPr="00B8751C">
        <w:t>La nostra intenzione non è quella di prescrivere ulteriori obblighi normativi nazionali, bensì di incoraggiare misure concrete che promuovano la coerenza con i requisiti IPF esistenti, nel rispetto dell'autonomia di ciascuno Stato membro.</w:t>
      </w:r>
    </w:p>
    <w:p w14:paraId="74446E90" w14:textId="77777777" w:rsidR="00B8751C" w:rsidRPr="00B8751C" w:rsidRDefault="00B8751C" w:rsidP="00B8751C"/>
    <w:p w14:paraId="00527EC1" w14:textId="77777777" w:rsidR="00B8751C" w:rsidRPr="00B8751C" w:rsidRDefault="00B8751C" w:rsidP="00B8751C">
      <w:r w:rsidRPr="00B8751C">
        <w:t xml:space="preserve">Inoltre,  </w:t>
      </w:r>
      <w:hyperlink r:id="rId13" w:tgtFrame="_blank" w:history="1">
        <w:r w:rsidRPr="00B8751C">
          <w:rPr>
            <w:rStyle w:val="Collegamentoipertestuale"/>
            <w:b/>
            <w:bCs/>
          </w:rPr>
          <w:t>l'articolo 12.3.8 del regolamento IPF</w:t>
        </w:r>
      </w:hyperlink>
      <w:r w:rsidRPr="00B8751C">
        <w:t xml:space="preserve">  richiede alle nazioni membri di mantenere siti web accessibili al pubblico contenenti i relativi documenti normativi, i requisiti di adesione e le informazioni sull'ammissibilità degli atleti. Incoraggiamo le nazioni membri a garantire che tali documenti e procedure rimangano aggiornati e accessibili ai propri membri.</w:t>
      </w:r>
    </w:p>
    <w:p w14:paraId="77D57013" w14:textId="77777777" w:rsidR="00B8751C" w:rsidRPr="00B8751C" w:rsidRDefault="00B8751C" w:rsidP="00B8751C"/>
    <w:p w14:paraId="5239916C" w14:textId="77777777" w:rsidR="00B8751C" w:rsidRPr="00B8751C" w:rsidRDefault="00B8751C" w:rsidP="00B8751C">
      <w:r w:rsidRPr="00B8751C">
        <w:rPr>
          <w:b/>
          <w:bCs/>
        </w:rPr>
        <w:t>5. Conformità, responsabilità e procedure disciplinari eque</w:t>
      </w:r>
    </w:p>
    <w:p w14:paraId="058CC284" w14:textId="77777777" w:rsidR="00B8751C" w:rsidRPr="00B8751C" w:rsidRDefault="00B8751C" w:rsidP="00B8751C">
      <w:r w:rsidRPr="00B8751C">
        <w:t>Ricordiamo rispettosamente agli Stati membri che informarli dei seguenti requisiti di conformità allo Statuto dell'IPF relativi all'adesione e all'ammissibilità degli Stati membri dell'IPF potrebbe aiutarli a comprendere meglio lo Statuto stesso:</w:t>
      </w:r>
    </w:p>
    <w:p w14:paraId="040EF31C" w14:textId="77777777" w:rsidR="00B8751C" w:rsidRPr="00B8751C" w:rsidRDefault="00B8751C" w:rsidP="00B8751C">
      <w:r w:rsidRPr="00B8751C">
        <w:t>Lo statuto dell'IPF definisce le procedure per affrontare le violazioni, tra cui:</w:t>
      </w:r>
    </w:p>
    <w:p w14:paraId="4C9132A4" w14:textId="77777777" w:rsidR="00B8751C" w:rsidRPr="00B8751C" w:rsidRDefault="00B8751C" w:rsidP="00B8751C">
      <w:pPr>
        <w:numPr>
          <w:ilvl w:val="0"/>
          <w:numId w:val="3"/>
        </w:numPr>
      </w:pPr>
      <w:hyperlink r:id="rId14" w:tgtFrame="_blank" w:history="1">
        <w:r w:rsidRPr="00B8751C">
          <w:rPr>
            <w:rStyle w:val="Collegamentoipertestuale"/>
            <w:b/>
            <w:bCs/>
          </w:rPr>
          <w:t>Articolo 15.9 del Regolamento IPF</w:t>
        </w:r>
      </w:hyperlink>
      <w:r w:rsidRPr="00B8751C">
        <w:rPr>
          <w:b/>
          <w:bCs/>
        </w:rPr>
        <w:t xml:space="preserve"> :</w:t>
      </w:r>
      <w:r w:rsidRPr="00B8751C">
        <w:t xml:space="preserve">  Prevede la possibile sospensione fino a 12 mesi e una multa fino a 250 euro per violazioni specifiche, tra cui la partecipazione di un atleta a un evento che coinvolge altri paesi senza l'autorizzazione della propria Federazione Nazionale Membro.</w:t>
      </w:r>
    </w:p>
    <w:p w14:paraId="7950A3A1" w14:textId="77777777" w:rsidR="00B8751C" w:rsidRPr="00B8751C" w:rsidRDefault="00B8751C" w:rsidP="00B8751C">
      <w:pPr>
        <w:numPr>
          <w:ilvl w:val="0"/>
          <w:numId w:val="3"/>
        </w:numPr>
      </w:pPr>
      <w:hyperlink r:id="rId15" w:tgtFrame="_blank" w:history="1">
        <w:r w:rsidRPr="00B8751C">
          <w:rPr>
            <w:rStyle w:val="Collegamentoipertestuale"/>
            <w:b/>
            <w:bCs/>
          </w:rPr>
          <w:t>Articolo 15.16 dello Statuto dell'IPF</w:t>
        </w:r>
      </w:hyperlink>
      <w:r w:rsidRPr="00B8751C">
        <w:rPr>
          <w:b/>
          <w:bCs/>
        </w:rPr>
        <w:t xml:space="preserve"> :</w:t>
      </w:r>
      <w:r w:rsidRPr="00B8751C">
        <w:t xml:space="preserve">  Richiede alle Federazioni Nazionali e Regionali di riconoscere e applicare le sanzioni imposte dall'IPF competente o da organismi riconosciuti dall'IPF.</w:t>
      </w:r>
    </w:p>
    <w:p w14:paraId="25A24077" w14:textId="77777777" w:rsidR="00B8751C" w:rsidRPr="00B8751C" w:rsidRDefault="00B8751C" w:rsidP="00B8751C"/>
    <w:p w14:paraId="5C8FDB23" w14:textId="77777777" w:rsidR="00B8751C" w:rsidRPr="00B8751C" w:rsidRDefault="00B8751C" w:rsidP="00B8751C">
      <w:r w:rsidRPr="00B8751C">
        <w:t xml:space="preserve">Queste disposizioni sono richiamate a scopo informativo e non prevedono sanzioni automatiche per ogni irregolarità relativa all'iscrizione o al trasferimento. È importante sottolineare che  </w:t>
      </w:r>
      <w:hyperlink r:id="rId16" w:tgtFrame="_blank" w:history="1">
        <w:r w:rsidRPr="00B8751C">
          <w:rPr>
            <w:rStyle w:val="Collegamentoipertestuale"/>
            <w:b/>
            <w:bCs/>
          </w:rPr>
          <w:t>l'articolo 15.5 del Regolamento IPF</w:t>
        </w:r>
      </w:hyperlink>
      <w:r w:rsidRPr="00B8751C">
        <w:rPr>
          <w:b/>
          <w:bCs/>
        </w:rPr>
        <w:t> </w:t>
      </w:r>
      <w:r w:rsidRPr="00B8751C">
        <w:t xml:space="preserve"> tutela il diritto di atleti, funzionari e Federazioni Membri di essere ascoltati prima che vengano prese decisioni disciplinari. Le Nazioni Membri mantengono inoltre l'autorità di affrontare le condotte scorrette relative all'iscrizione in base ai propri statuti e alle leggi nazionali applicabili. Ove autorizzato, le misure appropriate possono includere indagini disciplinari, richiami scritti, multe, sospensioni dell'iscrizione o altre azioni correttive proporzionate. Incoraggiamo le federazioni a garantire che tali misure siano supportate da norme consolidate e applicate in modo coerente, equo e con adeguate garanzie procedurali. La nostra priorità comune dovrebbe essere quella di prevenire violazioni involontarie attraverso una comunicazione chiara ed efficaci procedure amministrative, garantendo al contempo che qualsiasi sospetta non conformità venga affrontata in modo obiettivo e senza pregiudizi.</w:t>
      </w:r>
    </w:p>
    <w:p w14:paraId="15D6B99D" w14:textId="77777777" w:rsidR="00B8751C" w:rsidRPr="00B8751C" w:rsidRDefault="00B8751C" w:rsidP="00B8751C"/>
    <w:p w14:paraId="699B8517" w14:textId="77777777" w:rsidR="00B8751C" w:rsidRPr="00B8751C" w:rsidRDefault="00B8751C" w:rsidP="00B8751C">
      <w:r w:rsidRPr="00B8751C">
        <w:rPr>
          <w:b/>
          <w:bCs/>
        </w:rPr>
        <w:t>6. Il nostro impegno condiviso per il buon governo</w:t>
      </w:r>
    </w:p>
    <w:p w14:paraId="0E4DA105" w14:textId="77777777" w:rsidR="00B8751C" w:rsidRPr="00B8751C" w:rsidRDefault="00B8751C" w:rsidP="00B8751C">
      <w:r w:rsidRPr="00B8751C">
        <w:t xml:space="preserve">L'IPF riconosce gli sforzi significativi compiuti dalle nostre Nazioni Membri nella gestione dei requisiti di ammissione, nella facilitazione dei trasferimenti e nel supporto al continuo sviluppo del powerlifting. Siamo consapevoli che le federazioni nazionali possano avere strutture amministrative, risorse e requisiti legali diversi. Le raccomandazioni sopra delineate sono pertanto offerte come linee guida pratiche per aiutare coloro che desiderano rafforzare le proprie procedure esistenti. Queste raccomandazioni non modificano lo Statuto o il Regolamento dell'IPF, non introducono ulteriori requisiti obbligatori per i trasferimenti né diminuiscono l'autorità delle Nazioni Membri di amministrare i propri affari interni in conformità con le norme IPF applicabili. Incoraggiamo rispettosamente le Nazioni Membri a rivedere le proprie procedure attuali e a condividere questo promemoria con i propri atleti, amministratori delle iscrizioni, membri del Comitato Esecutivo, allenatori, arbitri e altri funzionari competenti. Qualora dovessero sorgere domande o dubbi in merito all'ammissione individuale o all'ammissibilità al trasferimento, l'ufficio all'indirizzo email  </w:t>
      </w:r>
      <w:hyperlink r:id="rId17" w:tgtFrame="_blank" w:history="1">
        <w:r w:rsidRPr="00B8751C">
          <w:rPr>
            <w:rStyle w:val="Collegamentoipertestuale"/>
          </w:rPr>
          <w:t>office@powerlifting.sport</w:t>
        </w:r>
      </w:hyperlink>
      <w:r w:rsidRPr="00B8751C">
        <w:t>  , il Segretario Generale dell'IPF o il Vice Segretario Generale dell'IPF restano a disposizione per fornire chiarimenti e assistenza. Grazie per la vostra continua collaborazione e per il vostro impegno a favore della trasparenza, dell'equità, della responsabilità e dell'integrità del powerlifting in tutto il mondo. Siamo lieti di proseguire la nostra collaborazione a sostegno di una governance solida, efficace e coerente in tutta la comunità IPF.</w:t>
      </w:r>
    </w:p>
    <w:p w14:paraId="5326F23D" w14:textId="77777777" w:rsidR="00B8751C" w:rsidRPr="00B8751C" w:rsidRDefault="00B8751C" w:rsidP="00B8751C"/>
    <w:p w14:paraId="1827FB8F" w14:textId="77777777" w:rsidR="00B8751C" w:rsidRPr="00B8751C" w:rsidRDefault="00B8751C" w:rsidP="00B8751C"/>
    <w:p w14:paraId="50EA57EB" w14:textId="77777777" w:rsidR="00B8751C" w:rsidRPr="00B8751C" w:rsidRDefault="00B8751C" w:rsidP="00B8751C">
      <w:r w:rsidRPr="00B8751C">
        <w:t>Sinceramente,</w:t>
      </w:r>
    </w:p>
    <w:p w14:paraId="493BAA56" w14:textId="77777777" w:rsidR="00B8751C" w:rsidRPr="00B8751C" w:rsidRDefault="00B8751C" w:rsidP="00B8751C">
      <w:r w:rsidRPr="00B8751C">
        <w:t>Kimberly C. Walford,</w:t>
      </w:r>
      <w:r w:rsidRPr="00B8751C">
        <w:br/>
        <w:t>Vice Segretaria Generale</w:t>
      </w:r>
      <w:r w:rsidRPr="00B8751C">
        <w:br/>
        <w:t>della Federazione Internazionale di Powerlifting</w:t>
      </w:r>
    </w:p>
    <w:p w14:paraId="476A1AC7" w14:textId="77777777" w:rsidR="00C32F0D" w:rsidRDefault="00C32F0D"/>
    <w:sectPr w:rsidR="00C32F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63B88"/>
    <w:multiLevelType w:val="multilevel"/>
    <w:tmpl w:val="17F0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F79BD"/>
    <w:multiLevelType w:val="multilevel"/>
    <w:tmpl w:val="2AE6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A60157"/>
    <w:multiLevelType w:val="multilevel"/>
    <w:tmpl w:val="4E62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435449">
    <w:abstractNumId w:val="0"/>
  </w:num>
  <w:num w:numId="2" w16cid:durableId="2069259132">
    <w:abstractNumId w:val="2"/>
  </w:num>
  <w:num w:numId="3" w16cid:durableId="1087582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D13"/>
    <w:rsid w:val="000512A6"/>
    <w:rsid w:val="003C19F6"/>
    <w:rsid w:val="00911D13"/>
    <w:rsid w:val="00961A11"/>
    <w:rsid w:val="00B8751C"/>
    <w:rsid w:val="00C32F0D"/>
    <w:rsid w:val="00F86F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6BF3AA-2D4B-42CA-807F-34802785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11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11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11D1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11D1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11D1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11D1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11D1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11D1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11D1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11D1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11D1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11D1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11D1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11D1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11D1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11D1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11D1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11D13"/>
    <w:rPr>
      <w:rFonts w:eastAsiaTheme="majorEastAsia" w:cstheme="majorBidi"/>
      <w:color w:val="272727" w:themeColor="text1" w:themeTint="D8"/>
    </w:rPr>
  </w:style>
  <w:style w:type="paragraph" w:styleId="Titolo">
    <w:name w:val="Title"/>
    <w:basedOn w:val="Normale"/>
    <w:next w:val="Normale"/>
    <w:link w:val="TitoloCarattere"/>
    <w:uiPriority w:val="10"/>
    <w:qFormat/>
    <w:rsid w:val="00911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11D1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11D1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11D1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11D1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11D13"/>
    <w:rPr>
      <w:i/>
      <w:iCs/>
      <w:color w:val="404040" w:themeColor="text1" w:themeTint="BF"/>
    </w:rPr>
  </w:style>
  <w:style w:type="paragraph" w:styleId="Paragrafoelenco">
    <w:name w:val="List Paragraph"/>
    <w:basedOn w:val="Normale"/>
    <w:uiPriority w:val="34"/>
    <w:qFormat/>
    <w:rsid w:val="00911D13"/>
    <w:pPr>
      <w:ind w:left="720"/>
      <w:contextualSpacing/>
    </w:pPr>
  </w:style>
  <w:style w:type="character" w:styleId="Enfasiintensa">
    <w:name w:val="Intense Emphasis"/>
    <w:basedOn w:val="Carpredefinitoparagrafo"/>
    <w:uiPriority w:val="21"/>
    <w:qFormat/>
    <w:rsid w:val="00911D13"/>
    <w:rPr>
      <w:i/>
      <w:iCs/>
      <w:color w:val="2F5496" w:themeColor="accent1" w:themeShade="BF"/>
    </w:rPr>
  </w:style>
  <w:style w:type="paragraph" w:styleId="Citazioneintensa">
    <w:name w:val="Intense Quote"/>
    <w:basedOn w:val="Normale"/>
    <w:next w:val="Normale"/>
    <w:link w:val="CitazioneintensaCarattere"/>
    <w:uiPriority w:val="30"/>
    <w:qFormat/>
    <w:rsid w:val="00911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11D13"/>
    <w:rPr>
      <w:i/>
      <w:iCs/>
      <w:color w:val="2F5496" w:themeColor="accent1" w:themeShade="BF"/>
    </w:rPr>
  </w:style>
  <w:style w:type="character" w:styleId="Riferimentointenso">
    <w:name w:val="Intense Reference"/>
    <w:basedOn w:val="Carpredefinitoparagrafo"/>
    <w:uiPriority w:val="32"/>
    <w:qFormat/>
    <w:rsid w:val="00911D13"/>
    <w:rPr>
      <w:b/>
      <w:bCs/>
      <w:smallCaps/>
      <w:color w:val="2F5496" w:themeColor="accent1" w:themeShade="BF"/>
      <w:spacing w:val="5"/>
    </w:rPr>
  </w:style>
  <w:style w:type="character" w:styleId="Collegamentoipertestuale">
    <w:name w:val="Hyperlink"/>
    <w:basedOn w:val="Carpredefinitoparagrafo"/>
    <w:uiPriority w:val="99"/>
    <w:unhideWhenUsed/>
    <w:rsid w:val="00B8751C"/>
    <w:rPr>
      <w:color w:val="0563C1" w:themeColor="hyperlink"/>
      <w:u w:val="single"/>
    </w:rPr>
  </w:style>
  <w:style w:type="character" w:styleId="Menzionenonrisolta">
    <w:name w:val="Unresolved Mention"/>
    <w:basedOn w:val="Carpredefinitoparagrafo"/>
    <w:uiPriority w:val="99"/>
    <w:semiHidden/>
    <w:unhideWhenUsed/>
    <w:rsid w:val="00B87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owerlifting.sport" TargetMode="External"/><Relationship Id="rId13" Type="http://schemas.openxmlformats.org/officeDocument/2006/relationships/hyperlink" Target="https://www.powerlifting.sport/about-ipf/constitution-and-by-law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owerlifting.sport/rules/codes/info/transfer-to-another-ipf-federation" TargetMode="External"/><Relationship Id="rId12" Type="http://schemas.openxmlformats.org/officeDocument/2006/relationships/hyperlink" Target="https://www.powerlifting.sport/about-ipf/constitution-and-by-laws" TargetMode="External"/><Relationship Id="rId17" Type="http://schemas.openxmlformats.org/officeDocument/2006/relationships/hyperlink" Target="mailto:office@powerlifting.sport" TargetMode="External"/><Relationship Id="rId2" Type="http://schemas.openxmlformats.org/officeDocument/2006/relationships/styles" Target="styles.xml"/><Relationship Id="rId16" Type="http://schemas.openxmlformats.org/officeDocument/2006/relationships/hyperlink" Target="https://www.powerlifting.sport/about-ipf/constitution-and-by-laws" TargetMode="External"/><Relationship Id="rId1" Type="http://schemas.openxmlformats.org/officeDocument/2006/relationships/numbering" Target="numbering.xml"/><Relationship Id="rId6" Type="http://schemas.openxmlformats.org/officeDocument/2006/relationships/hyperlink" Target="https://www.powerlifting.sport/about-ipf/constitution-and-by-laws" TargetMode="External"/><Relationship Id="rId11" Type="http://schemas.openxmlformats.org/officeDocument/2006/relationships/hyperlink" Target="https://www.powerlifting.sport/about-ipf/constitution-and-by-laws" TargetMode="External"/><Relationship Id="rId5" Type="http://schemas.openxmlformats.org/officeDocument/2006/relationships/hyperlink" Target="https://www.powerlifting.sport/about-ipf/constitution-and-by-laws" TargetMode="External"/><Relationship Id="rId15" Type="http://schemas.openxmlformats.org/officeDocument/2006/relationships/hyperlink" Target="https://www.powerlifting.sport/about-ipf/constitution-and-by-laws" TargetMode="External"/><Relationship Id="rId10" Type="http://schemas.openxmlformats.org/officeDocument/2006/relationships/hyperlink" Target="https://www.powerlifting.sport/about-ipf/constitution-and-by-law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powerlifting.sport/rules/codes/info/transfer-to-another-ipf-federation" TargetMode="External"/><Relationship Id="rId14" Type="http://schemas.openxmlformats.org/officeDocument/2006/relationships/hyperlink" Target="https://www.powerlifting.sport/about-ipf/constitution-and-by-law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2156</Words>
  <Characters>12295</Characters>
  <Application>Microsoft Office Word</Application>
  <DocSecurity>0</DocSecurity>
  <Lines>102</Lines>
  <Paragraphs>28</Paragraphs>
  <ScaleCrop>false</ScaleCrop>
  <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Lauretta Locatelli</dc:creator>
  <cp:keywords/>
  <dc:description/>
  <cp:lastModifiedBy>Lauretta Locatelli</cp:lastModifiedBy>
  <cp:revision>2</cp:revision>
  <dcterms:created xsi:type="dcterms:W3CDTF">2026-11-03T11:54:00Z</dcterms:created>
  <dcterms:modified xsi:type="dcterms:W3CDTF">2026-11-03T11:54:00Z</dcterms:modified>
</cp:coreProperties>
</file>